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B5D2F" w14:textId="77777777" w:rsidR="00CA5D8C" w:rsidRPr="008B5CFB" w:rsidRDefault="00FD7182" w:rsidP="00FD7182">
      <w:pPr>
        <w:jc w:val="center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山県市社会福祉協議会</w:t>
      </w:r>
    </w:p>
    <w:p w14:paraId="6871E04A" w14:textId="129BDC33" w:rsidR="00FD7182" w:rsidRPr="008B5CFB" w:rsidRDefault="00FD7182" w:rsidP="00FD7182">
      <w:pPr>
        <w:jc w:val="center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ボランティア活動ポイント助成要綱</w:t>
      </w:r>
    </w:p>
    <w:p w14:paraId="73B65A3C" w14:textId="77777777" w:rsidR="00FD7182" w:rsidRPr="008B5CFB" w:rsidRDefault="00FD7182" w:rsidP="00FD7182">
      <w:pPr>
        <w:rPr>
          <w:rFonts w:ascii="ＭＳ 明朝" w:hAnsi="ＭＳ 明朝"/>
          <w:sz w:val="24"/>
        </w:rPr>
      </w:pPr>
    </w:p>
    <w:p w14:paraId="35B0AA75" w14:textId="77777777" w:rsidR="00FD7182" w:rsidRPr="008B5CFB" w:rsidRDefault="00FD7182" w:rsidP="00FD7182">
      <w:pPr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（目　的）</w:t>
      </w:r>
    </w:p>
    <w:p w14:paraId="55880B51" w14:textId="77777777" w:rsidR="00FD7182" w:rsidRPr="008B5CFB" w:rsidRDefault="00FD7182" w:rsidP="00FD7182">
      <w:pPr>
        <w:ind w:left="240" w:hangingChars="100" w:hanging="24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第１条　この要綱は、福祉ボランティア活動の継続、発展を支援することを目的とし、社会福祉法人</w:t>
      </w:r>
      <w:smartTag w:uri="schemas-MSNCTYST-com/MSNCTYST" w:element="MSNCTYST">
        <w:smartTagPr>
          <w:attr w:name="Address" w:val="山県市"/>
          <w:attr w:name="AddressList" w:val="21:岐阜県山県市;"/>
        </w:smartTagPr>
        <w:r w:rsidRPr="008B5CFB">
          <w:rPr>
            <w:rFonts w:ascii="ＭＳ 明朝" w:hAnsi="ＭＳ 明朝" w:hint="eastAsia"/>
            <w:sz w:val="24"/>
          </w:rPr>
          <w:t>山県市</w:t>
        </w:r>
      </w:smartTag>
      <w:r w:rsidRPr="008B5CFB">
        <w:rPr>
          <w:rFonts w:ascii="ＭＳ 明朝" w:hAnsi="ＭＳ 明朝" w:hint="eastAsia"/>
          <w:sz w:val="24"/>
        </w:rPr>
        <w:t>社会福祉協議会（以下、「本会」という｡）が行う事業に対するボランティア活動、または本会のコーディネートによるボランティア活動に対しボランティアポ</w:t>
      </w:r>
      <w:r w:rsidR="00C72060" w:rsidRPr="008B5CFB">
        <w:rPr>
          <w:rFonts w:ascii="ＭＳ 明朝" w:hAnsi="ＭＳ 明朝" w:hint="eastAsia"/>
          <w:sz w:val="24"/>
        </w:rPr>
        <w:t>イント（以下「ポイント」という。）を付与しそのポイントを換算し商品券等</w:t>
      </w:r>
      <w:r w:rsidRPr="008B5CFB">
        <w:rPr>
          <w:rFonts w:ascii="ＭＳ 明朝" w:hAnsi="ＭＳ 明朝" w:hint="eastAsia"/>
          <w:sz w:val="24"/>
        </w:rPr>
        <w:t>に交換するために必要な事項を定める。</w:t>
      </w:r>
    </w:p>
    <w:p w14:paraId="5F2700D5" w14:textId="77777777" w:rsidR="00FD7182" w:rsidRPr="008B5CFB" w:rsidRDefault="00FD7182" w:rsidP="00FD7182">
      <w:pPr>
        <w:ind w:left="960"/>
        <w:rPr>
          <w:rFonts w:ascii="ＭＳ 明朝" w:hAnsi="ＭＳ 明朝"/>
          <w:sz w:val="24"/>
        </w:rPr>
      </w:pPr>
    </w:p>
    <w:p w14:paraId="7657E67C" w14:textId="77777777" w:rsidR="00FD7182" w:rsidRPr="008B5CFB" w:rsidRDefault="00FD7182" w:rsidP="00FD7182">
      <w:pPr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（対象者）</w:t>
      </w:r>
    </w:p>
    <w:p w14:paraId="25320D99" w14:textId="77777777" w:rsidR="00FD7182" w:rsidRPr="008B5CFB" w:rsidRDefault="00FD7182" w:rsidP="00FD7182">
      <w:pPr>
        <w:ind w:left="240" w:hangingChars="100" w:hanging="24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第２条　ポイント付与の対象者は、本会に登録しているボランティア団体及び個人とする。</w:t>
      </w:r>
    </w:p>
    <w:p w14:paraId="0C406573" w14:textId="77777777" w:rsidR="002861A1" w:rsidRPr="008B5CFB" w:rsidRDefault="00975F15" w:rsidP="002861A1">
      <w:pPr>
        <w:ind w:left="240" w:hangingChars="100" w:hanging="24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２</w:t>
      </w:r>
      <w:r w:rsidR="004A3EE5" w:rsidRPr="008B5CFB">
        <w:rPr>
          <w:rFonts w:ascii="ＭＳ 明朝" w:hAnsi="ＭＳ 明朝" w:hint="eastAsia"/>
          <w:sz w:val="24"/>
        </w:rPr>
        <w:t xml:space="preserve">　</w:t>
      </w:r>
      <w:r w:rsidR="007F7F1B" w:rsidRPr="008B5CFB">
        <w:rPr>
          <w:rFonts w:ascii="ＭＳ 明朝" w:hAnsi="ＭＳ 明朝" w:hint="eastAsia"/>
          <w:sz w:val="24"/>
        </w:rPr>
        <w:t>事前のポイント研修に参加した者</w:t>
      </w:r>
      <w:r w:rsidR="002861A1" w:rsidRPr="008B5CFB">
        <w:rPr>
          <w:rFonts w:ascii="ＭＳ 明朝" w:hAnsi="ＭＳ 明朝" w:hint="eastAsia"/>
          <w:sz w:val="24"/>
        </w:rPr>
        <w:t>でボランティアポイント登録申請書（様式第１号）</w:t>
      </w:r>
      <w:r w:rsidR="00BB0098" w:rsidRPr="008B5CFB">
        <w:rPr>
          <w:rFonts w:ascii="ＭＳ 明朝" w:hAnsi="ＭＳ 明朝" w:hint="eastAsia"/>
          <w:sz w:val="24"/>
        </w:rPr>
        <w:t>を提出し、ボランティア活動保険に加入した者</w:t>
      </w:r>
      <w:r w:rsidR="00D12D34" w:rsidRPr="008B5CFB">
        <w:rPr>
          <w:rFonts w:ascii="ＭＳ 明朝" w:hAnsi="ＭＳ 明朝" w:hint="eastAsia"/>
          <w:sz w:val="24"/>
        </w:rPr>
        <w:t>のみ</w:t>
      </w:r>
      <w:r w:rsidR="00C115F8" w:rsidRPr="008B5CFB">
        <w:rPr>
          <w:rFonts w:ascii="ＭＳ 明朝" w:hAnsi="ＭＳ 明朝" w:hint="eastAsia"/>
          <w:sz w:val="24"/>
        </w:rPr>
        <w:t>、</w:t>
      </w:r>
      <w:r w:rsidR="004A3EE5" w:rsidRPr="008B5CFB">
        <w:rPr>
          <w:rFonts w:ascii="ＭＳ 明朝" w:hAnsi="ＭＳ 明朝" w:hint="eastAsia"/>
          <w:sz w:val="24"/>
        </w:rPr>
        <w:t>ボランティアポイント手帳を交付</w:t>
      </w:r>
      <w:r w:rsidRPr="008B5CFB">
        <w:rPr>
          <w:rFonts w:ascii="ＭＳ 明朝" w:hAnsi="ＭＳ 明朝" w:hint="eastAsia"/>
          <w:sz w:val="24"/>
        </w:rPr>
        <w:t>されるものとする。</w:t>
      </w:r>
    </w:p>
    <w:p w14:paraId="1D80AF77" w14:textId="77777777" w:rsidR="00C149A9" w:rsidRPr="008B5CFB" w:rsidRDefault="00C149A9"/>
    <w:p w14:paraId="6CD83508" w14:textId="77777777" w:rsidR="00FD7182" w:rsidRPr="008B5CFB" w:rsidRDefault="00FD7182" w:rsidP="00FD7182">
      <w:pPr>
        <w:ind w:left="240" w:hangingChars="100" w:hanging="24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（対象活動）</w:t>
      </w:r>
    </w:p>
    <w:p w14:paraId="3D7754B7" w14:textId="77777777" w:rsidR="00FD7182" w:rsidRPr="008B5CFB" w:rsidRDefault="00FD7182" w:rsidP="00FD7182">
      <w:pPr>
        <w:rPr>
          <w:sz w:val="24"/>
        </w:rPr>
      </w:pPr>
      <w:r w:rsidRPr="008B5CFB">
        <w:rPr>
          <w:rFonts w:ascii="ＭＳ 明朝" w:hAnsi="ＭＳ 明朝" w:hint="eastAsia"/>
          <w:sz w:val="24"/>
        </w:rPr>
        <w:t>第３条　ポイント付与の対象となる活動は次の各号の活動とする。</w:t>
      </w:r>
    </w:p>
    <w:p w14:paraId="25F9BE08" w14:textId="77777777" w:rsidR="00FD7182" w:rsidRPr="008B5CFB" w:rsidRDefault="00FD7182" w:rsidP="00FD7182">
      <w:pPr>
        <w:numPr>
          <w:ilvl w:val="0"/>
          <w:numId w:val="1"/>
        </w:numPr>
        <w:rPr>
          <w:sz w:val="24"/>
        </w:rPr>
      </w:pPr>
      <w:r w:rsidRPr="008B5CFB">
        <w:rPr>
          <w:rFonts w:hint="eastAsia"/>
          <w:sz w:val="24"/>
        </w:rPr>
        <w:t>本会が実施する地域福祉事業におけるボランティア活動</w:t>
      </w:r>
    </w:p>
    <w:p w14:paraId="78FC12AB" w14:textId="77777777" w:rsidR="00FD7182" w:rsidRPr="008B5CFB" w:rsidRDefault="00FD7182" w:rsidP="00FD7182">
      <w:pPr>
        <w:numPr>
          <w:ilvl w:val="0"/>
          <w:numId w:val="1"/>
        </w:numPr>
        <w:rPr>
          <w:sz w:val="24"/>
        </w:rPr>
      </w:pPr>
      <w:r w:rsidRPr="008B5CFB">
        <w:rPr>
          <w:rFonts w:hint="eastAsia"/>
          <w:sz w:val="24"/>
        </w:rPr>
        <w:t>本会がコーディネートした福祉ボランティア活動</w:t>
      </w:r>
    </w:p>
    <w:p w14:paraId="79651B2F" w14:textId="77777777" w:rsidR="00FD7182" w:rsidRPr="008B5CFB" w:rsidRDefault="00FD7182" w:rsidP="00B377F2">
      <w:pPr>
        <w:ind w:left="240" w:hangingChars="100" w:hanging="240"/>
        <w:rPr>
          <w:sz w:val="24"/>
        </w:rPr>
      </w:pPr>
      <w:r w:rsidRPr="008B5CFB">
        <w:rPr>
          <w:rFonts w:hint="eastAsia"/>
          <w:sz w:val="24"/>
        </w:rPr>
        <w:t>２　前項のボランティア活動のうち、対象活動に対し本会以外から報酬等を受けている場合は、ポイント付与の対象としない。</w:t>
      </w:r>
    </w:p>
    <w:p w14:paraId="36D0DE06" w14:textId="77777777" w:rsidR="00FD7182" w:rsidRPr="008B5CFB" w:rsidRDefault="00FD7182"/>
    <w:p w14:paraId="05E26114" w14:textId="77777777" w:rsidR="00E32072" w:rsidRPr="008B5CFB" w:rsidRDefault="00E32072" w:rsidP="00E32072">
      <w:pPr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（ポイント付与基準）</w:t>
      </w:r>
    </w:p>
    <w:p w14:paraId="58B2E806" w14:textId="77777777" w:rsidR="00E32072" w:rsidRPr="008B5CFB" w:rsidRDefault="00E32072" w:rsidP="00E32072">
      <w:pPr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第４条　ポイント付与の基準は、次の各号のとおりとする。</w:t>
      </w:r>
    </w:p>
    <w:p w14:paraId="627C0B04" w14:textId="593F7B67" w:rsidR="00117C04" w:rsidRDefault="00BB0098" w:rsidP="004214AB">
      <w:pPr>
        <w:ind w:left="240" w:hangingChars="100" w:hanging="24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２</w:t>
      </w:r>
      <w:r w:rsidR="00603D1A" w:rsidRPr="008B5CFB">
        <w:rPr>
          <w:rFonts w:ascii="ＭＳ 明朝" w:hAnsi="ＭＳ 明朝" w:hint="eastAsia"/>
          <w:sz w:val="24"/>
        </w:rPr>
        <w:t xml:space="preserve">　１ポイント１</w:t>
      </w:r>
      <w:r w:rsidR="00117C04" w:rsidRPr="008B5CFB">
        <w:rPr>
          <w:rFonts w:ascii="ＭＳ 明朝" w:hAnsi="ＭＳ 明朝" w:hint="eastAsia"/>
          <w:sz w:val="24"/>
        </w:rPr>
        <w:t>００円とする。</w:t>
      </w:r>
    </w:p>
    <w:p w14:paraId="4BBF7451" w14:textId="48F5A948" w:rsidR="00E32072" w:rsidRPr="001349D9" w:rsidRDefault="00BB0098" w:rsidP="00117C04">
      <w:pPr>
        <w:ind w:left="480" w:hangingChars="200" w:hanging="480"/>
        <w:rPr>
          <w:rFonts w:ascii="ＭＳ 明朝" w:hAnsi="ＭＳ 明朝"/>
          <w:sz w:val="24"/>
        </w:rPr>
      </w:pPr>
      <w:r w:rsidRPr="001349D9">
        <w:rPr>
          <w:rFonts w:ascii="ＭＳ 明朝" w:hAnsi="ＭＳ 明朝" w:hint="eastAsia"/>
          <w:sz w:val="24"/>
        </w:rPr>
        <w:t>３</w:t>
      </w:r>
      <w:r w:rsidR="00975F15" w:rsidRPr="001349D9">
        <w:rPr>
          <w:rFonts w:ascii="ＭＳ 明朝" w:hAnsi="ＭＳ 明朝" w:hint="eastAsia"/>
          <w:sz w:val="24"/>
        </w:rPr>
        <w:t xml:space="preserve">　</w:t>
      </w:r>
      <w:r w:rsidR="00D25319" w:rsidRPr="001349D9">
        <w:rPr>
          <w:rFonts w:ascii="ＭＳ 明朝" w:hAnsi="ＭＳ 明朝" w:hint="eastAsia"/>
          <w:sz w:val="24"/>
        </w:rPr>
        <w:t>１回のボランティアにつき</w:t>
      </w:r>
      <w:r w:rsidR="007262D6">
        <w:rPr>
          <w:rFonts w:ascii="ＭＳ 明朝" w:hAnsi="ＭＳ 明朝" w:hint="eastAsia"/>
          <w:sz w:val="24"/>
        </w:rPr>
        <w:t>１</w:t>
      </w:r>
      <w:r w:rsidR="00D25319" w:rsidRPr="001349D9">
        <w:rPr>
          <w:rFonts w:ascii="ＭＳ 明朝" w:hAnsi="ＭＳ 明朝" w:hint="eastAsia"/>
          <w:sz w:val="24"/>
        </w:rPr>
        <w:t>ポイント付与する。</w:t>
      </w:r>
    </w:p>
    <w:p w14:paraId="04FBDBC8" w14:textId="5170E695" w:rsidR="001349D9" w:rsidRPr="00A061BD" w:rsidRDefault="00204FA9" w:rsidP="001349D9">
      <w:pPr>
        <w:ind w:left="240" w:hangingChars="100" w:hanging="240"/>
        <w:rPr>
          <w:rFonts w:ascii="ＭＳ 明朝" w:hAnsi="ＭＳ 明朝"/>
          <w:sz w:val="24"/>
        </w:rPr>
      </w:pPr>
      <w:bookmarkStart w:id="0" w:name="_Hlk98498093"/>
      <w:r>
        <w:rPr>
          <w:rFonts w:ascii="ＭＳ 明朝" w:hAnsi="ＭＳ 明朝" w:hint="eastAsia"/>
          <w:sz w:val="24"/>
        </w:rPr>
        <w:t>４</w:t>
      </w:r>
      <w:r w:rsidR="001349D9" w:rsidRPr="00A061BD">
        <w:rPr>
          <w:rFonts w:ascii="ＭＳ 明朝" w:hAnsi="ＭＳ 明朝" w:hint="eastAsia"/>
          <w:sz w:val="24"/>
        </w:rPr>
        <w:t xml:space="preserve">　この他にポイントを上乗せして付与する場合は、各事業にて基準を設ける。</w:t>
      </w:r>
    </w:p>
    <w:bookmarkEnd w:id="0"/>
    <w:p w14:paraId="372E4438" w14:textId="77777777" w:rsidR="001349D9" w:rsidRPr="001349D9" w:rsidRDefault="001349D9" w:rsidP="00967D89">
      <w:pPr>
        <w:ind w:left="480" w:hangingChars="200" w:hanging="480"/>
        <w:rPr>
          <w:rFonts w:ascii="ＭＳ 明朝" w:hAnsi="ＭＳ 明朝"/>
          <w:sz w:val="24"/>
        </w:rPr>
      </w:pPr>
    </w:p>
    <w:p w14:paraId="04E8D3D0" w14:textId="77777777" w:rsidR="00FD7182" w:rsidRPr="008B5CFB" w:rsidRDefault="00FD7182"/>
    <w:p w14:paraId="73128489" w14:textId="77777777" w:rsidR="000F2509" w:rsidRPr="008B5CFB" w:rsidRDefault="000F2509" w:rsidP="000F2509">
      <w:pPr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（ポイント換算）</w:t>
      </w:r>
    </w:p>
    <w:p w14:paraId="287381E5" w14:textId="77777777" w:rsidR="00DB73F2" w:rsidRPr="008B5CFB" w:rsidRDefault="00DB73F2" w:rsidP="00DB73F2">
      <w:pPr>
        <w:ind w:left="240" w:hangingChars="100" w:hanging="24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 xml:space="preserve">第５条　</w:t>
      </w:r>
    </w:p>
    <w:p w14:paraId="4E42D5E9" w14:textId="77777777" w:rsidR="00F76C95" w:rsidRDefault="000F2509" w:rsidP="00967D89">
      <w:pPr>
        <w:ind w:leftChars="200" w:left="42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ポイントの換算については、１０ポイント</w:t>
      </w:r>
      <w:r w:rsidR="00117C04" w:rsidRPr="008B5CFB">
        <w:rPr>
          <w:rFonts w:ascii="ＭＳ 明朝" w:hAnsi="ＭＳ 明朝" w:hint="eastAsia"/>
          <w:sz w:val="24"/>
        </w:rPr>
        <w:t>から交換することができ、１０ポイント</w:t>
      </w:r>
    </w:p>
    <w:p w14:paraId="724AE70F" w14:textId="794E5C96" w:rsidR="007F7F1B" w:rsidRPr="008B5CFB" w:rsidRDefault="000F2509" w:rsidP="00967D89">
      <w:pPr>
        <w:ind w:leftChars="200" w:left="42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１，０００円</w:t>
      </w:r>
      <w:r w:rsidR="00AB364F" w:rsidRPr="008B5CFB">
        <w:rPr>
          <w:rFonts w:ascii="ＭＳ 明朝" w:hAnsi="ＭＳ 明朝" w:hint="eastAsia"/>
          <w:sz w:val="24"/>
        </w:rPr>
        <w:t>分の商品券等</w:t>
      </w:r>
      <w:r w:rsidRPr="008B5CFB">
        <w:rPr>
          <w:rFonts w:ascii="ＭＳ 明朝" w:hAnsi="ＭＳ 明朝" w:hint="eastAsia"/>
          <w:sz w:val="24"/>
        </w:rPr>
        <w:t>と</w:t>
      </w:r>
      <w:r w:rsidR="007F7F1B" w:rsidRPr="008B5CFB">
        <w:rPr>
          <w:rFonts w:ascii="ＭＳ 明朝" w:hAnsi="ＭＳ 明朝" w:hint="eastAsia"/>
          <w:sz w:val="24"/>
        </w:rPr>
        <w:t>交換</w:t>
      </w:r>
      <w:r w:rsidRPr="008B5CFB">
        <w:rPr>
          <w:rFonts w:ascii="ＭＳ 明朝" w:hAnsi="ＭＳ 明朝" w:hint="eastAsia"/>
          <w:sz w:val="24"/>
        </w:rPr>
        <w:t>する</w:t>
      </w:r>
      <w:r w:rsidR="007F7F1B" w:rsidRPr="008B5CFB">
        <w:rPr>
          <w:rFonts w:ascii="ＭＳ 明朝" w:hAnsi="ＭＳ 明朝" w:hint="eastAsia"/>
          <w:sz w:val="24"/>
        </w:rPr>
        <w:t>ことができる</w:t>
      </w:r>
      <w:r w:rsidRPr="008B5CFB">
        <w:rPr>
          <w:rFonts w:ascii="ＭＳ 明朝" w:hAnsi="ＭＳ 明朝" w:hint="eastAsia"/>
          <w:sz w:val="24"/>
        </w:rPr>
        <w:t>。</w:t>
      </w:r>
    </w:p>
    <w:p w14:paraId="3E8F257B" w14:textId="4D2B4D6A" w:rsidR="000F2509" w:rsidRDefault="00967D89" w:rsidP="007F7F1B">
      <w:pPr>
        <w:ind w:left="240" w:hangingChars="100" w:hanging="24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 xml:space="preserve">２　</w:t>
      </w:r>
      <w:r w:rsidR="000F2509" w:rsidRPr="008B5CFB">
        <w:rPr>
          <w:rFonts w:ascii="ＭＳ 明朝" w:hAnsi="ＭＳ 明朝" w:hint="eastAsia"/>
          <w:sz w:val="24"/>
        </w:rPr>
        <w:t>当該年度で換算できなかった</w:t>
      </w:r>
      <w:r w:rsidR="000F2509" w:rsidRPr="001349D9">
        <w:rPr>
          <w:rFonts w:ascii="ＭＳ 明朝" w:hAnsi="ＭＳ 明朝" w:hint="eastAsia"/>
          <w:sz w:val="24"/>
        </w:rPr>
        <w:t>１の位の</w:t>
      </w:r>
      <w:r w:rsidR="000F2509" w:rsidRPr="008B5CFB">
        <w:rPr>
          <w:rFonts w:ascii="ＭＳ 明朝" w:hAnsi="ＭＳ 明朝" w:hint="eastAsia"/>
          <w:sz w:val="24"/>
        </w:rPr>
        <w:t>端数のポイントは、次年度に限り繰り越すことができるものとする。</w:t>
      </w:r>
    </w:p>
    <w:p w14:paraId="1145B979" w14:textId="46BCCBC3" w:rsidR="001349D9" w:rsidRDefault="001349D9" w:rsidP="007F7F1B">
      <w:pPr>
        <w:ind w:left="240" w:hangingChars="100" w:hanging="240"/>
        <w:rPr>
          <w:rFonts w:ascii="ＭＳ 明朝" w:hAnsi="ＭＳ 明朝"/>
          <w:sz w:val="24"/>
        </w:rPr>
      </w:pPr>
    </w:p>
    <w:p w14:paraId="53E1C47E" w14:textId="77777777" w:rsidR="00204FA9" w:rsidRPr="008B5CFB" w:rsidRDefault="00204FA9" w:rsidP="007F7F1B">
      <w:pPr>
        <w:ind w:left="240" w:hangingChars="100" w:hanging="240"/>
        <w:rPr>
          <w:rFonts w:ascii="ＭＳ 明朝" w:hAnsi="ＭＳ 明朝"/>
          <w:sz w:val="24"/>
        </w:rPr>
      </w:pPr>
    </w:p>
    <w:p w14:paraId="035E8A49" w14:textId="77777777" w:rsidR="00216C3A" w:rsidRPr="008B5CFB" w:rsidRDefault="00216C3A" w:rsidP="00216C3A">
      <w:pPr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lastRenderedPageBreak/>
        <w:t>（</w:t>
      </w:r>
      <w:r w:rsidR="00967D89" w:rsidRPr="008B5CFB">
        <w:rPr>
          <w:rFonts w:ascii="ＭＳ 明朝" w:hAnsi="ＭＳ 明朝" w:hint="eastAsia"/>
          <w:sz w:val="24"/>
        </w:rPr>
        <w:t>商品券等</w:t>
      </w:r>
      <w:r w:rsidRPr="008B5CFB">
        <w:rPr>
          <w:rFonts w:ascii="ＭＳ 明朝" w:hAnsi="ＭＳ 明朝" w:hint="eastAsia"/>
          <w:sz w:val="24"/>
        </w:rPr>
        <w:t>の</w:t>
      </w:r>
      <w:r w:rsidR="00967D89" w:rsidRPr="008B5CFB">
        <w:rPr>
          <w:rFonts w:ascii="ＭＳ 明朝" w:hAnsi="ＭＳ 明朝" w:hint="eastAsia"/>
          <w:sz w:val="24"/>
        </w:rPr>
        <w:t>申請・</w:t>
      </w:r>
      <w:r w:rsidRPr="008B5CFB">
        <w:rPr>
          <w:rFonts w:ascii="ＭＳ 明朝" w:hAnsi="ＭＳ 明朝" w:hint="eastAsia"/>
          <w:sz w:val="24"/>
        </w:rPr>
        <w:t>交付）</w:t>
      </w:r>
    </w:p>
    <w:p w14:paraId="5CEBBEA7" w14:textId="4A034F65" w:rsidR="000C77AD" w:rsidRPr="008B5CFB" w:rsidRDefault="006A3A90" w:rsidP="000C77AD">
      <w:pPr>
        <w:ind w:left="240" w:hangingChars="100" w:hanging="24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 xml:space="preserve">第６条　</w:t>
      </w:r>
      <w:r w:rsidR="004033AE" w:rsidRPr="008B5CFB">
        <w:rPr>
          <w:rFonts w:ascii="ＭＳ 明朝" w:hAnsi="ＭＳ 明朝" w:hint="eastAsia"/>
          <w:sz w:val="24"/>
        </w:rPr>
        <w:t>ポイントを</w:t>
      </w:r>
      <w:r w:rsidR="00E3784B">
        <w:rPr>
          <w:rFonts w:ascii="ＭＳ 明朝" w:hAnsi="ＭＳ 明朝" w:hint="eastAsia"/>
          <w:sz w:val="24"/>
        </w:rPr>
        <w:t>商品券等</w:t>
      </w:r>
      <w:r w:rsidR="004033AE" w:rsidRPr="008B5CFB">
        <w:rPr>
          <w:rFonts w:ascii="ＭＳ 明朝" w:hAnsi="ＭＳ 明朝" w:hint="eastAsia"/>
          <w:sz w:val="24"/>
        </w:rPr>
        <w:t>に交換しようとするもの（以下「請求者」という。）は</w:t>
      </w:r>
      <w:r w:rsidR="004033AE" w:rsidRPr="00E8315A">
        <w:rPr>
          <w:rFonts w:ascii="ＭＳ 明朝" w:hAnsi="ＭＳ 明朝" w:hint="eastAsia"/>
          <w:sz w:val="24"/>
        </w:rPr>
        <w:t>、</w:t>
      </w:r>
      <w:r w:rsidRPr="00E8315A">
        <w:rPr>
          <w:rFonts w:ascii="ＭＳ 明朝" w:hAnsi="ＭＳ 明朝" w:hint="eastAsia"/>
          <w:sz w:val="24"/>
        </w:rPr>
        <w:t>年２回商品券等と申請・</w:t>
      </w:r>
      <w:r w:rsidR="001F6821" w:rsidRPr="00E8315A">
        <w:rPr>
          <w:rFonts w:ascii="ＭＳ 明朝" w:hAnsi="ＭＳ 明朝" w:hint="eastAsia"/>
          <w:sz w:val="24"/>
        </w:rPr>
        <w:t>交付</w:t>
      </w:r>
      <w:r w:rsidRPr="00E8315A">
        <w:rPr>
          <w:rFonts w:ascii="ＭＳ 明朝" w:hAnsi="ＭＳ 明朝" w:hint="eastAsia"/>
          <w:sz w:val="24"/>
        </w:rPr>
        <w:t>ができ、</w:t>
      </w:r>
      <w:r w:rsidRPr="008B5CFB">
        <w:rPr>
          <w:rFonts w:ascii="ＭＳ 明朝" w:hAnsi="ＭＳ 明朝" w:hint="eastAsia"/>
          <w:sz w:val="24"/>
        </w:rPr>
        <w:t>ボランティア活動ポイント交付請求書（様式第２号）を提出するものとする。期間</w:t>
      </w:r>
      <w:r w:rsidR="00BB0098" w:rsidRPr="008B5CFB">
        <w:rPr>
          <w:rFonts w:ascii="ＭＳ 明朝" w:hAnsi="ＭＳ 明朝" w:hint="eastAsia"/>
          <w:sz w:val="24"/>
        </w:rPr>
        <w:t>等</w:t>
      </w:r>
      <w:r w:rsidR="00F95196" w:rsidRPr="008B5CFB">
        <w:rPr>
          <w:rFonts w:ascii="ＭＳ 明朝" w:hAnsi="ＭＳ 明朝" w:hint="eastAsia"/>
          <w:sz w:val="24"/>
        </w:rPr>
        <w:t>について次</w:t>
      </w:r>
      <w:r w:rsidRPr="008B5CFB">
        <w:rPr>
          <w:rFonts w:ascii="ＭＳ 明朝" w:hAnsi="ＭＳ 明朝" w:hint="eastAsia"/>
          <w:sz w:val="24"/>
        </w:rPr>
        <w:t>のとおりとする。</w:t>
      </w:r>
    </w:p>
    <w:p w14:paraId="3C680D0A" w14:textId="6548BD8C" w:rsidR="001B4737" w:rsidRPr="00E8315A" w:rsidRDefault="00F95196" w:rsidP="00E8315A">
      <w:pPr>
        <w:ind w:left="240" w:hangingChars="100" w:hanging="24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＜申請・交付期間＞</w:t>
      </w:r>
    </w:p>
    <w:p w14:paraId="596CBBCD" w14:textId="77777777" w:rsidR="00F95196" w:rsidRPr="00E8315A" w:rsidRDefault="00F95196" w:rsidP="00F95196">
      <w:pPr>
        <w:ind w:left="240" w:hangingChars="100" w:hanging="24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 xml:space="preserve">　</w:t>
      </w:r>
      <w:r w:rsidRPr="00E8315A">
        <w:rPr>
          <w:rFonts w:ascii="ＭＳ 明朝" w:hAnsi="ＭＳ 明朝" w:hint="eastAsia"/>
          <w:sz w:val="24"/>
        </w:rPr>
        <w:t>１回目　当該年度９月１日から９月２０日まで</w:t>
      </w:r>
    </w:p>
    <w:p w14:paraId="3B6D9DB6" w14:textId="77777777" w:rsidR="00F95196" w:rsidRPr="00E8315A" w:rsidRDefault="00F95196" w:rsidP="00F95196">
      <w:pPr>
        <w:ind w:left="240" w:hangingChars="100" w:hanging="240"/>
        <w:rPr>
          <w:rFonts w:ascii="ＭＳ 明朝" w:hAnsi="ＭＳ 明朝"/>
          <w:sz w:val="24"/>
          <w:u w:val="single"/>
        </w:rPr>
      </w:pPr>
      <w:r w:rsidRPr="00E8315A">
        <w:rPr>
          <w:rFonts w:ascii="ＭＳ 明朝" w:hAnsi="ＭＳ 明朝" w:hint="eastAsia"/>
          <w:sz w:val="24"/>
        </w:rPr>
        <w:t xml:space="preserve">　２回目　当該年度３月１日から３月２０日まで</w:t>
      </w:r>
    </w:p>
    <w:p w14:paraId="77481AB7" w14:textId="64FCC890" w:rsidR="00741F0F" w:rsidRPr="008B5CFB" w:rsidRDefault="00975F15" w:rsidP="006A3A90">
      <w:pPr>
        <w:ind w:left="240" w:hangingChars="100" w:hanging="24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２</w:t>
      </w:r>
      <w:r w:rsidR="00C115F8" w:rsidRPr="008B5CFB">
        <w:rPr>
          <w:rFonts w:ascii="ＭＳ 明朝" w:hAnsi="ＭＳ 明朝" w:hint="eastAsia"/>
          <w:sz w:val="24"/>
        </w:rPr>
        <w:t xml:space="preserve">　</w:t>
      </w:r>
      <w:r w:rsidR="006A3A90" w:rsidRPr="008B5CFB">
        <w:rPr>
          <w:rFonts w:ascii="ＭＳ 明朝" w:hAnsi="ＭＳ 明朝" w:hint="eastAsia"/>
          <w:sz w:val="24"/>
        </w:rPr>
        <w:t>申請・</w:t>
      </w:r>
      <w:r w:rsidR="00C115F8" w:rsidRPr="008B5CFB">
        <w:rPr>
          <w:rFonts w:ascii="ＭＳ 明朝" w:hAnsi="ＭＳ 明朝" w:hint="eastAsia"/>
          <w:sz w:val="24"/>
        </w:rPr>
        <w:t>交付は</w:t>
      </w:r>
      <w:r w:rsidR="001B4737" w:rsidRPr="00A061BD">
        <w:rPr>
          <w:rFonts w:ascii="ＭＳ 明朝" w:hAnsi="ＭＳ 明朝" w:hint="eastAsia"/>
          <w:sz w:val="24"/>
        </w:rPr>
        <w:t>山県市社会福祉協議会</w:t>
      </w:r>
      <w:r w:rsidR="00216C3A" w:rsidRPr="00A061BD">
        <w:rPr>
          <w:rFonts w:ascii="ＭＳ 明朝" w:hAnsi="ＭＳ 明朝" w:hint="eastAsia"/>
          <w:sz w:val="24"/>
        </w:rPr>
        <w:t>事</w:t>
      </w:r>
      <w:r w:rsidR="00216C3A" w:rsidRPr="008B5CFB">
        <w:rPr>
          <w:rFonts w:ascii="ＭＳ 明朝" w:hAnsi="ＭＳ 明朝" w:hint="eastAsia"/>
          <w:sz w:val="24"/>
        </w:rPr>
        <w:t>務局</w:t>
      </w:r>
      <w:r w:rsidR="00741F0F" w:rsidRPr="008B5CFB">
        <w:rPr>
          <w:rFonts w:ascii="ＭＳ 明朝" w:hAnsi="ＭＳ 明朝" w:hint="eastAsia"/>
          <w:sz w:val="24"/>
        </w:rPr>
        <w:t>で</w:t>
      </w:r>
      <w:r w:rsidR="00C115F8" w:rsidRPr="008B5CFB">
        <w:rPr>
          <w:rFonts w:ascii="ＭＳ 明朝" w:hAnsi="ＭＳ 明朝" w:hint="eastAsia"/>
          <w:sz w:val="24"/>
        </w:rPr>
        <w:t>おこない</w:t>
      </w:r>
      <w:r w:rsidR="00741F0F" w:rsidRPr="008B5CFB">
        <w:rPr>
          <w:rFonts w:ascii="ＭＳ 明朝" w:hAnsi="ＭＳ 明朝" w:hint="eastAsia"/>
          <w:sz w:val="24"/>
        </w:rPr>
        <w:t>、</w:t>
      </w:r>
      <w:r w:rsidR="00C115F8" w:rsidRPr="008B5CFB">
        <w:rPr>
          <w:rFonts w:ascii="ＭＳ 明朝" w:hAnsi="ＭＳ 明朝" w:hint="eastAsia"/>
          <w:sz w:val="24"/>
        </w:rPr>
        <w:t>平日月曜から金曜の</w:t>
      </w:r>
      <w:r w:rsidR="00741F0F" w:rsidRPr="008B5CFB">
        <w:rPr>
          <w:rFonts w:ascii="ＭＳ 明朝" w:hAnsi="ＭＳ 明朝" w:hint="eastAsia"/>
          <w:sz w:val="24"/>
        </w:rPr>
        <w:t>８時３０分から１７時３０分</w:t>
      </w:r>
      <w:r w:rsidR="00C115F8" w:rsidRPr="008B5CFB">
        <w:rPr>
          <w:rFonts w:ascii="ＭＳ 明朝" w:hAnsi="ＭＳ 明朝" w:hint="eastAsia"/>
          <w:sz w:val="24"/>
        </w:rPr>
        <w:t>までの時間内とする。</w:t>
      </w:r>
    </w:p>
    <w:p w14:paraId="2435E940" w14:textId="77777777" w:rsidR="00967D89" w:rsidRPr="008B5CFB" w:rsidRDefault="00967D89" w:rsidP="00741F0F">
      <w:pPr>
        <w:ind w:left="240" w:hangingChars="100" w:hanging="240"/>
        <w:rPr>
          <w:rFonts w:ascii="ＭＳ 明朝" w:hAnsi="ＭＳ 明朝"/>
          <w:sz w:val="24"/>
        </w:rPr>
      </w:pPr>
    </w:p>
    <w:p w14:paraId="4341FF03" w14:textId="77777777" w:rsidR="00216C3A" w:rsidRPr="008B5CFB" w:rsidRDefault="00216C3A" w:rsidP="00216C3A">
      <w:pPr>
        <w:ind w:left="240" w:hangingChars="100" w:hanging="24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（財源）</w:t>
      </w:r>
    </w:p>
    <w:p w14:paraId="55E0E9DC" w14:textId="3BE68898" w:rsidR="00216C3A" w:rsidRPr="008B5CFB" w:rsidRDefault="00216C3A" w:rsidP="00C115F8">
      <w:pPr>
        <w:ind w:left="240" w:hangingChars="100" w:hanging="24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第7</w:t>
      </w:r>
      <w:r w:rsidR="00C115F8" w:rsidRPr="008B5CFB">
        <w:rPr>
          <w:rFonts w:ascii="ＭＳ 明朝" w:hAnsi="ＭＳ 明朝" w:hint="eastAsia"/>
          <w:sz w:val="24"/>
        </w:rPr>
        <w:t xml:space="preserve">条　</w:t>
      </w:r>
      <w:r w:rsidR="00E3784B">
        <w:rPr>
          <w:rFonts w:ascii="ＭＳ 明朝" w:hAnsi="ＭＳ 明朝" w:hint="eastAsia"/>
          <w:sz w:val="24"/>
        </w:rPr>
        <w:t>商品券等</w:t>
      </w:r>
      <w:r w:rsidR="00C115F8" w:rsidRPr="008B5CFB">
        <w:rPr>
          <w:rFonts w:ascii="ＭＳ 明朝" w:hAnsi="ＭＳ 明朝" w:hint="eastAsia"/>
          <w:sz w:val="24"/>
        </w:rPr>
        <w:t>交付の財源は、</w:t>
      </w:r>
      <w:r w:rsidRPr="008B5CFB">
        <w:rPr>
          <w:rFonts w:hint="eastAsia"/>
          <w:sz w:val="24"/>
        </w:rPr>
        <w:t>共同募金配分金を財源とする。</w:t>
      </w:r>
    </w:p>
    <w:p w14:paraId="3078799C" w14:textId="77777777" w:rsidR="00216C3A" w:rsidRPr="008B5CFB" w:rsidRDefault="00216C3A" w:rsidP="00216C3A">
      <w:pPr>
        <w:ind w:left="240" w:hangingChars="100" w:hanging="240"/>
        <w:rPr>
          <w:rFonts w:ascii="ＭＳ 明朝" w:hAnsi="ＭＳ 明朝"/>
          <w:sz w:val="24"/>
        </w:rPr>
      </w:pPr>
    </w:p>
    <w:p w14:paraId="18DE239A" w14:textId="77777777" w:rsidR="00216C3A" w:rsidRPr="008B5CFB" w:rsidRDefault="00216C3A" w:rsidP="00216C3A">
      <w:pPr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（補足）</w:t>
      </w:r>
    </w:p>
    <w:p w14:paraId="1D087AD4" w14:textId="77777777" w:rsidR="00216C3A" w:rsidRPr="008B5CFB" w:rsidRDefault="00216C3A" w:rsidP="00216C3A">
      <w:pPr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第８条　この要綱に定めるもののほか、必要な事項は本会会長が別に定める。</w:t>
      </w:r>
    </w:p>
    <w:p w14:paraId="695CCD1D" w14:textId="77777777" w:rsidR="00216C3A" w:rsidRPr="008B5CFB" w:rsidRDefault="00216C3A" w:rsidP="00216C3A">
      <w:pPr>
        <w:rPr>
          <w:rFonts w:ascii="ＭＳ 明朝" w:hAnsi="ＭＳ 明朝"/>
          <w:sz w:val="24"/>
        </w:rPr>
      </w:pPr>
    </w:p>
    <w:p w14:paraId="2835B0EC" w14:textId="77777777" w:rsidR="00216C3A" w:rsidRPr="008B5CFB" w:rsidRDefault="00216C3A" w:rsidP="00216C3A">
      <w:pPr>
        <w:rPr>
          <w:rFonts w:ascii="ＭＳ 明朝" w:hAnsi="ＭＳ 明朝"/>
          <w:sz w:val="24"/>
        </w:rPr>
      </w:pPr>
    </w:p>
    <w:p w14:paraId="2ED109FA" w14:textId="77777777" w:rsidR="00216C3A" w:rsidRPr="008B5CFB" w:rsidRDefault="00216C3A" w:rsidP="00216C3A">
      <w:pPr>
        <w:ind w:firstLineChars="200" w:firstLine="480"/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>附　則</w:t>
      </w:r>
    </w:p>
    <w:p w14:paraId="24789729" w14:textId="77777777" w:rsidR="00216C3A" w:rsidRPr="008B5CFB" w:rsidRDefault="00C115F8" w:rsidP="00216C3A">
      <w:pPr>
        <w:rPr>
          <w:rFonts w:ascii="ＭＳ 明朝" w:hAnsi="ＭＳ 明朝"/>
          <w:sz w:val="24"/>
        </w:rPr>
      </w:pPr>
      <w:r w:rsidRPr="008B5CFB">
        <w:rPr>
          <w:rFonts w:ascii="ＭＳ 明朝" w:hAnsi="ＭＳ 明朝" w:hint="eastAsia"/>
          <w:sz w:val="24"/>
        </w:rPr>
        <w:t xml:space="preserve">　この要綱は、平成３１年４</w:t>
      </w:r>
      <w:r w:rsidR="00216C3A" w:rsidRPr="008B5CFB">
        <w:rPr>
          <w:rFonts w:ascii="ＭＳ 明朝" w:hAnsi="ＭＳ 明朝" w:hint="eastAsia"/>
          <w:sz w:val="24"/>
        </w:rPr>
        <w:t>月１日より適用する。</w:t>
      </w:r>
    </w:p>
    <w:p w14:paraId="414BC37B" w14:textId="4533B351" w:rsidR="00216C3A" w:rsidRPr="00A061BD" w:rsidRDefault="009E7B1E">
      <w:pPr>
        <w:rPr>
          <w:sz w:val="24"/>
          <w:szCs w:val="32"/>
        </w:rPr>
      </w:pPr>
      <w:r w:rsidRPr="00E8315A">
        <w:rPr>
          <w:rFonts w:hint="eastAsia"/>
          <w:color w:val="FF0000"/>
        </w:rPr>
        <w:t xml:space="preserve">　</w:t>
      </w:r>
      <w:r w:rsidRPr="00A061BD">
        <w:rPr>
          <w:rFonts w:hint="eastAsia"/>
          <w:sz w:val="24"/>
          <w:szCs w:val="32"/>
        </w:rPr>
        <w:t>この要綱は、令和　４年</w:t>
      </w:r>
      <w:r w:rsidR="00E8315A" w:rsidRPr="00A061BD">
        <w:rPr>
          <w:rFonts w:hint="eastAsia"/>
          <w:sz w:val="24"/>
          <w:szCs w:val="32"/>
        </w:rPr>
        <w:t>３</w:t>
      </w:r>
      <w:r w:rsidRPr="00A061BD">
        <w:rPr>
          <w:rFonts w:hint="eastAsia"/>
          <w:sz w:val="24"/>
          <w:szCs w:val="32"/>
        </w:rPr>
        <w:t>月１日より適用する。</w:t>
      </w:r>
    </w:p>
    <w:p w14:paraId="12971962" w14:textId="77777777" w:rsidR="00170427" w:rsidRPr="008B5CFB" w:rsidRDefault="00170427"/>
    <w:p w14:paraId="49B573F5" w14:textId="77777777" w:rsidR="00170427" w:rsidRPr="008B5CFB" w:rsidRDefault="00170427"/>
    <w:p w14:paraId="512E500D" w14:textId="77777777" w:rsidR="00170427" w:rsidRPr="008B5CFB" w:rsidRDefault="00170427"/>
    <w:p w14:paraId="78C1D896" w14:textId="77777777" w:rsidR="00170427" w:rsidRPr="008B5CFB" w:rsidRDefault="00170427"/>
    <w:p w14:paraId="3F9EF8D7" w14:textId="77777777" w:rsidR="00170427" w:rsidRPr="008B5CFB" w:rsidRDefault="00170427"/>
    <w:p w14:paraId="50BD1DCE" w14:textId="77777777" w:rsidR="00170427" w:rsidRDefault="00170427"/>
    <w:p w14:paraId="022D4F8A" w14:textId="77777777" w:rsidR="00170427" w:rsidRDefault="00170427"/>
    <w:p w14:paraId="1F512399" w14:textId="77777777" w:rsidR="00B64437" w:rsidRDefault="00B64437"/>
    <w:p w14:paraId="06CF5C7C" w14:textId="77777777" w:rsidR="00170427" w:rsidRDefault="00170427"/>
    <w:p w14:paraId="5C1BB87E" w14:textId="77777777" w:rsidR="001D50E0" w:rsidRDefault="001D50E0"/>
    <w:p w14:paraId="2E81A380" w14:textId="77777777" w:rsidR="00F95196" w:rsidRDefault="00F95196"/>
    <w:p w14:paraId="3E6A244A" w14:textId="04B2AA24" w:rsidR="000C77AD" w:rsidRDefault="000C77AD"/>
    <w:p w14:paraId="5535CB58" w14:textId="0BC6C584" w:rsidR="00B05FE4" w:rsidRDefault="00B05FE4"/>
    <w:p w14:paraId="6394048F" w14:textId="407FD736" w:rsidR="00B05FE4" w:rsidRDefault="00B05FE4"/>
    <w:p w14:paraId="037016BA" w14:textId="7E248474" w:rsidR="00B05FE4" w:rsidRDefault="00B05FE4"/>
    <w:p w14:paraId="59FA60C2" w14:textId="77777777" w:rsidR="00B05FE4" w:rsidRDefault="00B05FE4"/>
    <w:p w14:paraId="08FF0CF8" w14:textId="77777777" w:rsidR="000C77AD" w:rsidRDefault="000C77AD"/>
    <w:p w14:paraId="09FA4EB3" w14:textId="41443B3D" w:rsidR="00936701" w:rsidRPr="00936701" w:rsidRDefault="00936701" w:rsidP="00F913C8"/>
    <w:sectPr w:rsidR="00936701" w:rsidRPr="00936701" w:rsidSect="00CA5D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3AEFF" w14:textId="77777777" w:rsidR="00680D2D" w:rsidRDefault="00680D2D" w:rsidP="00B05FE4">
      <w:r>
        <w:separator/>
      </w:r>
    </w:p>
  </w:endnote>
  <w:endnote w:type="continuationSeparator" w:id="0">
    <w:p w14:paraId="24B35003" w14:textId="77777777" w:rsidR="00680D2D" w:rsidRDefault="00680D2D" w:rsidP="00B0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BC68E" w14:textId="77777777" w:rsidR="00680D2D" w:rsidRDefault="00680D2D" w:rsidP="00B05FE4">
      <w:r>
        <w:separator/>
      </w:r>
    </w:p>
  </w:footnote>
  <w:footnote w:type="continuationSeparator" w:id="0">
    <w:p w14:paraId="580C189A" w14:textId="77777777" w:rsidR="00680D2D" w:rsidRDefault="00680D2D" w:rsidP="00B0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21374"/>
    <w:multiLevelType w:val="hybridMultilevel"/>
    <w:tmpl w:val="1124DB64"/>
    <w:lvl w:ilvl="0" w:tplc="4574F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BA3FC4"/>
    <w:multiLevelType w:val="hybridMultilevel"/>
    <w:tmpl w:val="08865284"/>
    <w:lvl w:ilvl="0" w:tplc="22963B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393B14"/>
    <w:multiLevelType w:val="hybridMultilevel"/>
    <w:tmpl w:val="96A0E116"/>
    <w:lvl w:ilvl="0" w:tplc="BFEE98B8">
      <w:start w:val="1"/>
      <w:numFmt w:val="decimalFullWidth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 w16cid:durableId="2097970724">
    <w:abstractNumId w:val="1"/>
  </w:num>
  <w:num w:numId="2" w16cid:durableId="892421846">
    <w:abstractNumId w:val="2"/>
  </w:num>
  <w:num w:numId="3" w16cid:durableId="131911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182"/>
    <w:rsid w:val="000B2E92"/>
    <w:rsid w:val="000C77AD"/>
    <w:rsid w:val="000D0B40"/>
    <w:rsid w:val="000F2509"/>
    <w:rsid w:val="00117C04"/>
    <w:rsid w:val="001349D9"/>
    <w:rsid w:val="00154006"/>
    <w:rsid w:val="00164BAA"/>
    <w:rsid w:val="00170427"/>
    <w:rsid w:val="001B4737"/>
    <w:rsid w:val="001C0E36"/>
    <w:rsid w:val="001D50E0"/>
    <w:rsid w:val="001F6821"/>
    <w:rsid w:val="00204FA9"/>
    <w:rsid w:val="00214FD5"/>
    <w:rsid w:val="00216C3A"/>
    <w:rsid w:val="002861A1"/>
    <w:rsid w:val="003956B8"/>
    <w:rsid w:val="004033AE"/>
    <w:rsid w:val="004214AB"/>
    <w:rsid w:val="0044082A"/>
    <w:rsid w:val="00474005"/>
    <w:rsid w:val="004A3EE5"/>
    <w:rsid w:val="004A6D59"/>
    <w:rsid w:val="004F7815"/>
    <w:rsid w:val="0057551C"/>
    <w:rsid w:val="005D6B8A"/>
    <w:rsid w:val="005E1F5B"/>
    <w:rsid w:val="00603D1A"/>
    <w:rsid w:val="00662CD3"/>
    <w:rsid w:val="00680D2D"/>
    <w:rsid w:val="006A3A90"/>
    <w:rsid w:val="006B781F"/>
    <w:rsid w:val="006E3877"/>
    <w:rsid w:val="007262D6"/>
    <w:rsid w:val="00741F0F"/>
    <w:rsid w:val="00744D22"/>
    <w:rsid w:val="007520E3"/>
    <w:rsid w:val="007713C7"/>
    <w:rsid w:val="007F7F1B"/>
    <w:rsid w:val="00852BB0"/>
    <w:rsid w:val="00866630"/>
    <w:rsid w:val="008713B1"/>
    <w:rsid w:val="008B4C54"/>
    <w:rsid w:val="008B5CFB"/>
    <w:rsid w:val="008E2C0C"/>
    <w:rsid w:val="00901D8C"/>
    <w:rsid w:val="009036ED"/>
    <w:rsid w:val="00936701"/>
    <w:rsid w:val="00964BFC"/>
    <w:rsid w:val="00967D89"/>
    <w:rsid w:val="0097546C"/>
    <w:rsid w:val="00975F15"/>
    <w:rsid w:val="009E7B1E"/>
    <w:rsid w:val="00A061BD"/>
    <w:rsid w:val="00AB364F"/>
    <w:rsid w:val="00B05FE4"/>
    <w:rsid w:val="00B377F2"/>
    <w:rsid w:val="00B42646"/>
    <w:rsid w:val="00B54DE4"/>
    <w:rsid w:val="00B64437"/>
    <w:rsid w:val="00BA68EF"/>
    <w:rsid w:val="00BB0098"/>
    <w:rsid w:val="00C115F8"/>
    <w:rsid w:val="00C149A9"/>
    <w:rsid w:val="00C34911"/>
    <w:rsid w:val="00C72060"/>
    <w:rsid w:val="00C95218"/>
    <w:rsid w:val="00CA09D1"/>
    <w:rsid w:val="00CA5D8C"/>
    <w:rsid w:val="00D12D34"/>
    <w:rsid w:val="00D2471E"/>
    <w:rsid w:val="00D25319"/>
    <w:rsid w:val="00D6703D"/>
    <w:rsid w:val="00DB0D62"/>
    <w:rsid w:val="00DB1E2F"/>
    <w:rsid w:val="00DB73F2"/>
    <w:rsid w:val="00E32072"/>
    <w:rsid w:val="00E3784B"/>
    <w:rsid w:val="00E64DF2"/>
    <w:rsid w:val="00E8315A"/>
    <w:rsid w:val="00ED3B81"/>
    <w:rsid w:val="00F61718"/>
    <w:rsid w:val="00F76C95"/>
    <w:rsid w:val="00F77D76"/>
    <w:rsid w:val="00F913C8"/>
    <w:rsid w:val="00F94A2C"/>
    <w:rsid w:val="00F95196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B50C8"/>
  <w15:chartTrackingRefBased/>
  <w15:docId w15:val="{6340105C-C037-40D2-97D2-9A3AD34B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1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400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7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5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5FE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05F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5FE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5CFE-0B4C-414D-A219-EFD845C5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</dc:creator>
  <cp:keywords/>
  <dc:description/>
  <cp:lastModifiedBy>宇佐美 風輝</cp:lastModifiedBy>
  <cp:revision>18</cp:revision>
  <cp:lastPrinted>2023-08-08T05:08:00Z</cp:lastPrinted>
  <dcterms:created xsi:type="dcterms:W3CDTF">2021-02-05T06:04:00Z</dcterms:created>
  <dcterms:modified xsi:type="dcterms:W3CDTF">2024-08-14T00:30:00Z</dcterms:modified>
</cp:coreProperties>
</file>